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EC486" w14:textId="0E966402" w:rsidR="00591086" w:rsidRPr="00CC51A3" w:rsidRDefault="008161C2" w:rsidP="00591086">
      <w:pPr>
        <w:spacing w:after="120"/>
        <w:jc w:val="center"/>
        <w:rPr>
          <w:rFonts w:ascii="Cambria" w:hAnsi="Cambria"/>
          <w:lang w:val="fr-FR"/>
        </w:rPr>
      </w:pPr>
      <w:r>
        <w:rPr>
          <w:rFonts w:ascii="Cambria" w:hAnsi="Cambria"/>
          <w:noProof/>
          <w:lang w:val="fr-FR"/>
        </w:rPr>
        <w:drawing>
          <wp:inline distT="0" distB="0" distL="0" distR="0" wp14:anchorId="3A875C5F" wp14:editId="2DFF3A15">
            <wp:extent cx="2572438" cy="1138457"/>
            <wp:effectExtent l="0" t="0" r="0" b="5080"/>
            <wp:docPr id="9384487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448742" name="Image 93844874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963" cy="1171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9C5C6" w14:textId="77777777" w:rsidR="00591086" w:rsidRPr="00CC51A3" w:rsidRDefault="00591086" w:rsidP="000955BE">
      <w:pPr>
        <w:spacing w:before="240" w:after="120"/>
        <w:jc w:val="center"/>
        <w:rPr>
          <w:rFonts w:ascii="Cambria" w:hAnsi="Cambria" w:cs="Times New Roman"/>
          <w:b/>
          <w:bCs/>
          <w:sz w:val="32"/>
          <w:szCs w:val="32"/>
          <w:lang w:val="fr-FR"/>
        </w:rPr>
      </w:pPr>
      <w:r w:rsidRPr="00CC51A3">
        <w:rPr>
          <w:rFonts w:ascii="Cambria" w:hAnsi="Cambria" w:cs="Times New Roman"/>
          <w:b/>
          <w:bCs/>
          <w:sz w:val="32"/>
          <w:szCs w:val="32"/>
          <w:lang w:val="fr-FR"/>
        </w:rPr>
        <w:t>COMMUNIQUÉ DE PRESSE</w:t>
      </w:r>
    </w:p>
    <w:p w14:paraId="5525016A" w14:textId="01A66FF4" w:rsidR="00591086" w:rsidRPr="00592593" w:rsidRDefault="00591086" w:rsidP="00591086">
      <w:pPr>
        <w:jc w:val="both"/>
        <w:rPr>
          <w:bCs/>
          <w:i/>
          <w:iCs/>
          <w:lang w:val="fr"/>
        </w:rPr>
      </w:pPr>
      <w:r w:rsidRPr="00592593">
        <w:rPr>
          <w:bCs/>
          <w:i/>
          <w:iCs/>
          <w:lang w:val="fr"/>
        </w:rPr>
        <w:t xml:space="preserve">Moroni, le </w:t>
      </w:r>
      <w:r w:rsidR="000A7858">
        <w:rPr>
          <w:bCs/>
          <w:i/>
          <w:iCs/>
          <w:lang w:val="fr"/>
        </w:rPr>
        <w:t xml:space="preserve">27 février </w:t>
      </w:r>
      <w:r w:rsidRPr="00592593">
        <w:rPr>
          <w:bCs/>
          <w:i/>
          <w:iCs/>
          <w:lang w:val="fr"/>
        </w:rPr>
        <w:t>202</w:t>
      </w:r>
      <w:r w:rsidR="000A7858">
        <w:rPr>
          <w:bCs/>
          <w:i/>
          <w:iCs/>
          <w:lang w:val="fr"/>
        </w:rPr>
        <w:t>5</w:t>
      </w:r>
    </w:p>
    <w:p w14:paraId="0E05BE5A" w14:textId="30B6FE64" w:rsidR="00093C88" w:rsidRDefault="00591086" w:rsidP="00BA28A8">
      <w:pPr>
        <w:jc w:val="both"/>
        <w:rPr>
          <w:lang w:val="fr-FR"/>
        </w:rPr>
      </w:pPr>
      <w:r w:rsidRPr="0039200F">
        <w:rPr>
          <w:b/>
          <w:lang w:val="fr"/>
        </w:rPr>
        <w:t xml:space="preserve">Le Forum des </w:t>
      </w:r>
      <w:r>
        <w:rPr>
          <w:b/>
          <w:lang w:val="fr"/>
        </w:rPr>
        <w:t>P</w:t>
      </w:r>
      <w:r w:rsidRPr="0039200F">
        <w:rPr>
          <w:b/>
          <w:lang w:val="fr"/>
        </w:rPr>
        <w:t xml:space="preserve">artenaires </w:t>
      </w:r>
      <w:r>
        <w:rPr>
          <w:b/>
          <w:lang w:val="fr"/>
        </w:rPr>
        <w:t>au</w:t>
      </w:r>
      <w:r w:rsidRPr="0039200F">
        <w:rPr>
          <w:b/>
          <w:lang w:val="fr"/>
        </w:rPr>
        <w:t xml:space="preserve"> </w:t>
      </w:r>
      <w:r>
        <w:rPr>
          <w:b/>
          <w:lang w:val="fr"/>
        </w:rPr>
        <w:t>D</w:t>
      </w:r>
      <w:r w:rsidRPr="0039200F">
        <w:rPr>
          <w:b/>
          <w:lang w:val="fr"/>
        </w:rPr>
        <w:t>éveloppement (FP</w:t>
      </w:r>
      <w:r>
        <w:rPr>
          <w:b/>
          <w:lang w:val="fr"/>
        </w:rPr>
        <w:t>a</w:t>
      </w:r>
      <w:r w:rsidRPr="0039200F">
        <w:rPr>
          <w:b/>
          <w:lang w:val="fr"/>
        </w:rPr>
        <w:t>D</w:t>
      </w:r>
      <w:r w:rsidRPr="0039200F">
        <w:rPr>
          <w:lang w:val="fr"/>
        </w:rPr>
        <w:t>)</w:t>
      </w:r>
      <w:r>
        <w:rPr>
          <w:lang w:val="fr"/>
        </w:rPr>
        <w:t xml:space="preserve">* </w:t>
      </w:r>
      <w:r w:rsidR="0045704A" w:rsidRPr="0045704A">
        <w:rPr>
          <w:lang w:val="fr-FR"/>
        </w:rPr>
        <w:t xml:space="preserve">de l'Union des Comores a tenu sa </w:t>
      </w:r>
      <w:r w:rsidR="00CB0DF3">
        <w:rPr>
          <w:lang w:val="fr-FR"/>
        </w:rPr>
        <w:t>première</w:t>
      </w:r>
      <w:r w:rsidR="00412C02">
        <w:rPr>
          <w:lang w:val="fr-FR"/>
        </w:rPr>
        <w:t xml:space="preserve"> </w:t>
      </w:r>
      <w:r w:rsidR="0045704A" w:rsidRPr="0045704A">
        <w:rPr>
          <w:lang w:val="fr-FR"/>
        </w:rPr>
        <w:t>réunion trimestrielle</w:t>
      </w:r>
      <w:r w:rsidR="00DB5512">
        <w:rPr>
          <w:lang w:val="fr-FR"/>
        </w:rPr>
        <w:t xml:space="preserve"> de l’année</w:t>
      </w:r>
      <w:r w:rsidR="0064669D">
        <w:rPr>
          <w:lang w:val="fr-FR"/>
        </w:rPr>
        <w:t>,</w:t>
      </w:r>
      <w:r w:rsidR="00DB5512">
        <w:rPr>
          <w:lang w:val="fr-FR"/>
        </w:rPr>
        <w:t xml:space="preserve"> </w:t>
      </w:r>
      <w:r w:rsidR="0045704A" w:rsidRPr="0045704A">
        <w:rPr>
          <w:lang w:val="fr-FR"/>
        </w:rPr>
        <w:t xml:space="preserve">le </w:t>
      </w:r>
      <w:r w:rsidR="00412C02">
        <w:rPr>
          <w:lang w:val="fr-FR"/>
        </w:rPr>
        <w:t xml:space="preserve">27 février </w:t>
      </w:r>
      <w:r w:rsidR="0045704A" w:rsidRPr="0045704A">
        <w:rPr>
          <w:lang w:val="fr-FR"/>
        </w:rPr>
        <w:t>202</w:t>
      </w:r>
      <w:r w:rsidR="00412C02">
        <w:rPr>
          <w:lang w:val="fr-FR"/>
        </w:rPr>
        <w:t>5</w:t>
      </w:r>
      <w:r w:rsidR="00D920EB">
        <w:rPr>
          <w:lang w:val="fr-FR"/>
        </w:rPr>
        <w:t>, en présentiel à la Maison des Nations Unies à Moroni, et en ligne</w:t>
      </w:r>
      <w:r w:rsidR="002171DB">
        <w:rPr>
          <w:lang w:val="fr-FR"/>
        </w:rPr>
        <w:t xml:space="preserve"> regroupant les chefs des missions diplomatiques et des organisations internationales </w:t>
      </w:r>
      <w:r w:rsidR="00F109D2">
        <w:rPr>
          <w:lang w:val="fr-FR"/>
        </w:rPr>
        <w:t xml:space="preserve">accréditées </w:t>
      </w:r>
      <w:r w:rsidR="002171DB">
        <w:rPr>
          <w:lang w:val="fr-FR"/>
        </w:rPr>
        <w:t>aux Comores</w:t>
      </w:r>
      <w:r w:rsidR="00703D98">
        <w:rPr>
          <w:lang w:val="fr-FR"/>
        </w:rPr>
        <w:t xml:space="preserve">. </w:t>
      </w:r>
      <w:r w:rsidR="00EB7FA1">
        <w:rPr>
          <w:lang w:val="fr-FR"/>
        </w:rPr>
        <w:t>C</w:t>
      </w:r>
      <w:r w:rsidR="00BC3F10">
        <w:rPr>
          <w:lang w:val="fr-FR"/>
        </w:rPr>
        <w:t>o-</w:t>
      </w:r>
      <w:r w:rsidR="0045704A" w:rsidRPr="0045704A">
        <w:rPr>
          <w:lang w:val="fr-FR"/>
        </w:rPr>
        <w:t xml:space="preserve">présidée par </w:t>
      </w:r>
      <w:r w:rsidR="00BB1210">
        <w:rPr>
          <w:lang w:val="fr-FR"/>
        </w:rPr>
        <w:t>M</w:t>
      </w:r>
      <w:r w:rsidR="000C3290">
        <w:rPr>
          <w:lang w:val="fr-FR"/>
        </w:rPr>
        <w:t xml:space="preserve">. </w:t>
      </w:r>
      <w:r w:rsidR="00045C9A">
        <w:rPr>
          <w:lang w:val="fr-FR"/>
        </w:rPr>
        <w:t xml:space="preserve">Boubacar Sid Barry, </w:t>
      </w:r>
      <w:r w:rsidR="00BB1210">
        <w:rPr>
          <w:lang w:val="fr-FR"/>
        </w:rPr>
        <w:t>Représentant de la Banque Mondiale</w:t>
      </w:r>
      <w:r w:rsidR="008B5987">
        <w:rPr>
          <w:lang w:val="fr-FR"/>
        </w:rPr>
        <w:t xml:space="preserve"> </w:t>
      </w:r>
      <w:r w:rsidR="000014B6">
        <w:rPr>
          <w:lang w:val="fr-FR"/>
        </w:rPr>
        <w:t>aux</w:t>
      </w:r>
      <w:r w:rsidR="00835C1E">
        <w:rPr>
          <w:lang w:val="fr-FR"/>
        </w:rPr>
        <w:t xml:space="preserve"> Comores</w:t>
      </w:r>
      <w:r w:rsidR="00B142D9">
        <w:rPr>
          <w:lang w:val="fr-FR"/>
        </w:rPr>
        <w:t xml:space="preserve">, </w:t>
      </w:r>
      <w:r w:rsidR="00657754">
        <w:rPr>
          <w:lang w:val="fr-FR"/>
        </w:rPr>
        <w:t xml:space="preserve">et par </w:t>
      </w:r>
      <w:r w:rsidR="000014B6">
        <w:rPr>
          <w:lang w:val="fr-FR"/>
        </w:rPr>
        <w:t>M</w:t>
      </w:r>
      <w:r w:rsidR="000C3290">
        <w:rPr>
          <w:lang w:val="fr-FR"/>
        </w:rPr>
        <w:t xml:space="preserve">. </w:t>
      </w:r>
      <w:r w:rsidR="00D103C7">
        <w:rPr>
          <w:lang w:val="fr-FR"/>
        </w:rPr>
        <w:t xml:space="preserve">Tsok </w:t>
      </w:r>
      <w:r w:rsidR="00657754">
        <w:rPr>
          <w:lang w:val="fr-FR"/>
        </w:rPr>
        <w:t>James B</w:t>
      </w:r>
      <w:r w:rsidR="00857DD6">
        <w:rPr>
          <w:lang w:val="fr-FR"/>
        </w:rPr>
        <w:t>ot</w:t>
      </w:r>
      <w:r w:rsidR="00657754">
        <w:rPr>
          <w:lang w:val="fr-FR"/>
        </w:rPr>
        <w:t xml:space="preserve">, Coordonnateur Résident du Système des Nations </w:t>
      </w:r>
      <w:r w:rsidR="00835C1E">
        <w:rPr>
          <w:lang w:val="fr-FR"/>
        </w:rPr>
        <w:t>U</w:t>
      </w:r>
      <w:r w:rsidR="00657754">
        <w:rPr>
          <w:lang w:val="fr-FR"/>
        </w:rPr>
        <w:t>nies aux Comores</w:t>
      </w:r>
      <w:r w:rsidR="00EB7FA1">
        <w:rPr>
          <w:lang w:val="fr-FR"/>
        </w:rPr>
        <w:t xml:space="preserve">, la réunion </w:t>
      </w:r>
      <w:r w:rsidR="00342364">
        <w:rPr>
          <w:lang w:val="fr-FR"/>
        </w:rPr>
        <w:t>a</w:t>
      </w:r>
      <w:r w:rsidR="009F72DC">
        <w:rPr>
          <w:lang w:val="fr-FR"/>
        </w:rPr>
        <w:t xml:space="preserve"> </w:t>
      </w:r>
      <w:r w:rsidR="00DD5DD2">
        <w:rPr>
          <w:lang w:val="fr-FR"/>
        </w:rPr>
        <w:t>eu l’honneur d</w:t>
      </w:r>
      <w:r w:rsidR="00C50B91">
        <w:rPr>
          <w:lang w:val="fr-FR"/>
        </w:rPr>
        <w:t xml:space="preserve">e compter </w:t>
      </w:r>
      <w:r w:rsidR="006A5718">
        <w:rPr>
          <w:lang w:val="fr-FR"/>
        </w:rPr>
        <w:t xml:space="preserve">sur </w:t>
      </w:r>
      <w:r w:rsidR="00970C7D">
        <w:rPr>
          <w:lang w:val="fr-FR"/>
        </w:rPr>
        <w:t>la présence du</w:t>
      </w:r>
      <w:r w:rsidR="009F72DC">
        <w:rPr>
          <w:lang w:val="fr-FR"/>
        </w:rPr>
        <w:t xml:space="preserve"> </w:t>
      </w:r>
      <w:r w:rsidR="002F718D">
        <w:rPr>
          <w:lang w:val="fr-FR"/>
        </w:rPr>
        <w:t>ministre</w:t>
      </w:r>
      <w:r w:rsidR="009F72DC">
        <w:rPr>
          <w:lang w:val="fr-FR"/>
        </w:rPr>
        <w:t xml:space="preserve"> des Finances</w:t>
      </w:r>
      <w:r w:rsidR="002F718D">
        <w:rPr>
          <w:lang w:val="fr-FR"/>
        </w:rPr>
        <w:t>, du Budget</w:t>
      </w:r>
      <w:r w:rsidR="009F72DC">
        <w:rPr>
          <w:lang w:val="fr-FR"/>
        </w:rPr>
        <w:t xml:space="preserve"> </w:t>
      </w:r>
      <w:r w:rsidR="002E3A62">
        <w:rPr>
          <w:lang w:val="fr-FR"/>
        </w:rPr>
        <w:t xml:space="preserve">et du </w:t>
      </w:r>
      <w:r w:rsidR="002F718D">
        <w:rPr>
          <w:lang w:val="fr-FR"/>
        </w:rPr>
        <w:t xml:space="preserve">Secteur </w:t>
      </w:r>
      <w:r w:rsidR="002E3A62">
        <w:rPr>
          <w:lang w:val="fr-FR"/>
        </w:rPr>
        <w:t>Bancaire</w:t>
      </w:r>
      <w:r w:rsidR="002F718D">
        <w:rPr>
          <w:lang w:val="fr-FR"/>
        </w:rPr>
        <w:t xml:space="preserve">, M. </w:t>
      </w:r>
      <w:r w:rsidR="006A2FF0">
        <w:rPr>
          <w:lang w:val="fr-FR"/>
        </w:rPr>
        <w:t xml:space="preserve">Ibrahim Mohamed </w:t>
      </w:r>
      <w:r w:rsidR="002F718D">
        <w:rPr>
          <w:lang w:val="fr-FR"/>
        </w:rPr>
        <w:t>Abdourazak</w:t>
      </w:r>
      <w:r w:rsidR="006A2FF0">
        <w:rPr>
          <w:lang w:val="fr-FR"/>
        </w:rPr>
        <w:t>.</w:t>
      </w:r>
    </w:p>
    <w:p w14:paraId="5E460297" w14:textId="77777777" w:rsidR="00C57B6C" w:rsidRDefault="007D465E" w:rsidP="00BA28A8">
      <w:pPr>
        <w:jc w:val="both"/>
        <w:rPr>
          <w:lang w:val="fr-FR"/>
        </w:rPr>
      </w:pPr>
      <w:r w:rsidRPr="005412D8">
        <w:rPr>
          <w:lang w:val="fr-FR"/>
        </w:rPr>
        <w:t>Les échanges ont</w:t>
      </w:r>
      <w:r w:rsidR="007D465F" w:rsidRPr="005412D8">
        <w:rPr>
          <w:lang w:val="fr-FR"/>
        </w:rPr>
        <w:t xml:space="preserve"> été focalisé sur l</w:t>
      </w:r>
      <w:r w:rsidR="00C909D8" w:rsidRPr="005412D8">
        <w:rPr>
          <w:lang w:val="fr-FR"/>
        </w:rPr>
        <w:t>a situation économique</w:t>
      </w:r>
      <w:r w:rsidR="00C016E2" w:rsidRPr="005412D8">
        <w:rPr>
          <w:lang w:val="fr-FR"/>
        </w:rPr>
        <w:t xml:space="preserve"> et fina</w:t>
      </w:r>
      <w:r w:rsidR="00A517C9" w:rsidRPr="005412D8">
        <w:rPr>
          <w:lang w:val="fr-FR"/>
        </w:rPr>
        <w:t>n</w:t>
      </w:r>
      <w:r w:rsidR="00C016E2" w:rsidRPr="005412D8">
        <w:rPr>
          <w:lang w:val="fr-FR"/>
        </w:rPr>
        <w:t>cière</w:t>
      </w:r>
      <w:r w:rsidR="00C909D8" w:rsidRPr="005412D8">
        <w:rPr>
          <w:lang w:val="fr-FR"/>
        </w:rPr>
        <w:t xml:space="preserve"> du pays</w:t>
      </w:r>
      <w:r w:rsidR="00A517C9" w:rsidRPr="005412D8">
        <w:rPr>
          <w:lang w:val="fr-FR"/>
        </w:rPr>
        <w:t xml:space="preserve">. Le Ministre a </w:t>
      </w:r>
      <w:r w:rsidR="004D173E" w:rsidRPr="005412D8">
        <w:rPr>
          <w:lang w:val="fr-FR"/>
        </w:rPr>
        <w:t>fait part d</w:t>
      </w:r>
      <w:r w:rsidR="00C909D8" w:rsidRPr="005412D8">
        <w:rPr>
          <w:lang w:val="fr-FR"/>
        </w:rPr>
        <w:t xml:space="preserve">es </w:t>
      </w:r>
      <w:r w:rsidR="007F0638" w:rsidRPr="005412D8">
        <w:rPr>
          <w:lang w:val="fr-FR"/>
        </w:rPr>
        <w:t xml:space="preserve">programmes de réformes </w:t>
      </w:r>
      <w:r w:rsidR="00A3692E" w:rsidRPr="005412D8">
        <w:rPr>
          <w:lang w:val="fr-FR"/>
        </w:rPr>
        <w:t>macroéconomiques</w:t>
      </w:r>
      <w:r w:rsidR="004D173E" w:rsidRPr="005412D8">
        <w:rPr>
          <w:lang w:val="fr-FR"/>
        </w:rPr>
        <w:t>, financières</w:t>
      </w:r>
      <w:r w:rsidR="007F0638" w:rsidRPr="005412D8">
        <w:rPr>
          <w:lang w:val="fr-FR"/>
        </w:rPr>
        <w:t xml:space="preserve"> et structurelles</w:t>
      </w:r>
      <w:r w:rsidR="00AB27A6" w:rsidRPr="005412D8">
        <w:rPr>
          <w:lang w:val="fr-FR"/>
        </w:rPr>
        <w:t xml:space="preserve"> </w:t>
      </w:r>
      <w:r w:rsidR="00927E20" w:rsidRPr="005412D8">
        <w:rPr>
          <w:lang w:val="fr-FR"/>
        </w:rPr>
        <w:t>initiés par le gouvernement</w:t>
      </w:r>
      <w:r w:rsidR="000C462E">
        <w:rPr>
          <w:lang w:val="fr-FR"/>
        </w:rPr>
        <w:t xml:space="preserve"> ainsi que </w:t>
      </w:r>
      <w:r w:rsidR="00D378EF">
        <w:rPr>
          <w:lang w:val="fr-FR"/>
        </w:rPr>
        <w:t xml:space="preserve">des appuis dont le gouvernement a encore besoin </w:t>
      </w:r>
      <w:r w:rsidR="00B47E88">
        <w:rPr>
          <w:lang w:val="fr-FR"/>
        </w:rPr>
        <w:t xml:space="preserve">pour </w:t>
      </w:r>
      <w:r w:rsidR="00D378EF">
        <w:rPr>
          <w:lang w:val="fr-FR"/>
        </w:rPr>
        <w:t xml:space="preserve">réussir ces réformes. </w:t>
      </w:r>
    </w:p>
    <w:p w14:paraId="06877C7B" w14:textId="63C66017" w:rsidR="00885A8A" w:rsidRPr="005412D8" w:rsidRDefault="00CA750D" w:rsidP="00BA28A8">
      <w:pPr>
        <w:jc w:val="both"/>
        <w:rPr>
          <w:lang w:val="fr-FR"/>
        </w:rPr>
      </w:pPr>
      <w:r w:rsidRPr="005412D8">
        <w:rPr>
          <w:lang w:val="fr-FR"/>
        </w:rPr>
        <w:t>Les</w:t>
      </w:r>
      <w:r w:rsidR="00D91EF6">
        <w:rPr>
          <w:lang w:val="fr-FR"/>
        </w:rPr>
        <w:t xml:space="preserve"> membres du Forum </w:t>
      </w:r>
      <w:r w:rsidRPr="005412D8">
        <w:rPr>
          <w:lang w:val="fr-FR"/>
        </w:rPr>
        <w:t xml:space="preserve">ont </w:t>
      </w:r>
      <w:r w:rsidR="00195568" w:rsidRPr="005412D8">
        <w:rPr>
          <w:lang w:val="fr-FR"/>
        </w:rPr>
        <w:t xml:space="preserve">partagé </w:t>
      </w:r>
      <w:r w:rsidR="009A0B5E" w:rsidRPr="005412D8">
        <w:rPr>
          <w:lang w:val="fr-FR"/>
        </w:rPr>
        <w:t>l</w:t>
      </w:r>
      <w:r w:rsidR="00195568" w:rsidRPr="005412D8">
        <w:rPr>
          <w:lang w:val="fr-FR"/>
        </w:rPr>
        <w:t>es initiatives</w:t>
      </w:r>
      <w:r w:rsidRPr="005412D8">
        <w:rPr>
          <w:lang w:val="fr-FR"/>
        </w:rPr>
        <w:t xml:space="preserve"> </w:t>
      </w:r>
      <w:r w:rsidR="00195568" w:rsidRPr="005412D8">
        <w:rPr>
          <w:lang w:val="fr-FR"/>
        </w:rPr>
        <w:t xml:space="preserve">de </w:t>
      </w:r>
      <w:r w:rsidR="00AB27A6" w:rsidRPr="005412D8">
        <w:rPr>
          <w:lang w:val="fr-FR"/>
        </w:rPr>
        <w:t>soutien</w:t>
      </w:r>
      <w:r w:rsidR="00195568" w:rsidRPr="005412D8">
        <w:rPr>
          <w:lang w:val="fr-FR"/>
        </w:rPr>
        <w:t xml:space="preserve"> à l’action du gouvernement, </w:t>
      </w:r>
      <w:r w:rsidR="00243056" w:rsidRPr="005412D8">
        <w:rPr>
          <w:lang w:val="fr-FR"/>
        </w:rPr>
        <w:t>plus particulièrement, l</w:t>
      </w:r>
      <w:r w:rsidR="00AB27A6" w:rsidRPr="005412D8">
        <w:rPr>
          <w:lang w:val="fr-FR"/>
        </w:rPr>
        <w:t xml:space="preserve">a Banque Mondiale et </w:t>
      </w:r>
      <w:r w:rsidR="00243056" w:rsidRPr="005412D8">
        <w:rPr>
          <w:lang w:val="fr-FR"/>
        </w:rPr>
        <w:t>le</w:t>
      </w:r>
      <w:r w:rsidR="00AB27A6" w:rsidRPr="005412D8">
        <w:rPr>
          <w:lang w:val="fr-FR"/>
        </w:rPr>
        <w:t xml:space="preserve"> Fonds Monét</w:t>
      </w:r>
      <w:r w:rsidR="00176942" w:rsidRPr="005412D8">
        <w:rPr>
          <w:lang w:val="fr-FR"/>
        </w:rPr>
        <w:t>aire International</w:t>
      </w:r>
      <w:r w:rsidR="00383AEB">
        <w:rPr>
          <w:lang w:val="fr-FR"/>
        </w:rPr>
        <w:t xml:space="preserve"> dont l’appui </w:t>
      </w:r>
      <w:r w:rsidR="00B322F5" w:rsidRPr="005412D8">
        <w:rPr>
          <w:lang w:val="fr-FR"/>
        </w:rPr>
        <w:t>port</w:t>
      </w:r>
      <w:r w:rsidR="00383AEB">
        <w:rPr>
          <w:lang w:val="fr-FR"/>
        </w:rPr>
        <w:t>e</w:t>
      </w:r>
      <w:r w:rsidR="00B400CD">
        <w:rPr>
          <w:lang w:val="fr-FR"/>
        </w:rPr>
        <w:t>, notamment</w:t>
      </w:r>
      <w:r w:rsidR="00B44280">
        <w:rPr>
          <w:lang w:val="fr-FR"/>
        </w:rPr>
        <w:t>,</w:t>
      </w:r>
      <w:r w:rsidR="007348E9">
        <w:rPr>
          <w:lang w:val="fr-FR"/>
        </w:rPr>
        <w:t xml:space="preserve"> </w:t>
      </w:r>
      <w:r w:rsidR="00B322F5" w:rsidRPr="005412D8">
        <w:rPr>
          <w:lang w:val="fr-FR"/>
        </w:rPr>
        <w:t xml:space="preserve">sur </w:t>
      </w:r>
      <w:r w:rsidR="003E36BB" w:rsidRPr="003E36BB">
        <w:rPr>
          <w:lang w:val="fr-FR"/>
        </w:rPr>
        <w:t>la gestion de la dette</w:t>
      </w:r>
      <w:r w:rsidR="008B3404">
        <w:rPr>
          <w:lang w:val="fr-FR"/>
        </w:rPr>
        <w:t xml:space="preserve"> et </w:t>
      </w:r>
      <w:r w:rsidR="003E36BB" w:rsidRPr="003E36BB">
        <w:rPr>
          <w:lang w:val="fr-FR"/>
        </w:rPr>
        <w:t>l'efficacité</w:t>
      </w:r>
      <w:r w:rsidR="008B3404">
        <w:rPr>
          <w:lang w:val="fr-FR"/>
        </w:rPr>
        <w:t xml:space="preserve"> </w:t>
      </w:r>
      <w:r w:rsidR="003E36BB" w:rsidRPr="003E36BB">
        <w:rPr>
          <w:lang w:val="fr-FR"/>
        </w:rPr>
        <w:t>des dépenses publiques</w:t>
      </w:r>
      <w:r w:rsidR="00B322F5" w:rsidRPr="005412D8">
        <w:rPr>
          <w:lang w:val="fr-FR"/>
        </w:rPr>
        <w:t>, le r</w:t>
      </w:r>
      <w:r w:rsidR="00B822D2" w:rsidRPr="00B822D2">
        <w:rPr>
          <w:lang w:val="fr-FR"/>
        </w:rPr>
        <w:t>enforce</w:t>
      </w:r>
      <w:r w:rsidR="00B322F5" w:rsidRPr="005412D8">
        <w:rPr>
          <w:lang w:val="fr-FR"/>
        </w:rPr>
        <w:t xml:space="preserve">ment de </w:t>
      </w:r>
      <w:r w:rsidR="00B822D2" w:rsidRPr="00B822D2">
        <w:rPr>
          <w:lang w:val="fr-FR"/>
        </w:rPr>
        <w:t>la résistance aux chocs</w:t>
      </w:r>
      <w:r w:rsidR="00087020">
        <w:rPr>
          <w:lang w:val="fr-FR"/>
        </w:rPr>
        <w:t xml:space="preserve"> climatiques</w:t>
      </w:r>
      <w:r w:rsidR="00B322F5" w:rsidRPr="005412D8">
        <w:rPr>
          <w:lang w:val="fr-FR"/>
        </w:rPr>
        <w:t xml:space="preserve">, </w:t>
      </w:r>
      <w:r w:rsidR="00B822D2" w:rsidRPr="00B822D2">
        <w:rPr>
          <w:lang w:val="fr-FR"/>
        </w:rPr>
        <w:t>la gouvernance et les performances des entreprises publiques</w:t>
      </w:r>
      <w:r w:rsidR="005412D8" w:rsidRPr="005412D8">
        <w:rPr>
          <w:lang w:val="fr-FR"/>
        </w:rPr>
        <w:t>, l</w:t>
      </w:r>
      <w:r w:rsidR="00EC60AD" w:rsidRPr="005412D8">
        <w:rPr>
          <w:lang w:val="fr-FR"/>
        </w:rPr>
        <w:t>es r</w:t>
      </w:r>
      <w:r w:rsidR="00472726" w:rsidRPr="005412D8">
        <w:rPr>
          <w:lang w:val="fr-FR"/>
        </w:rPr>
        <w:t>éformes fiscales</w:t>
      </w:r>
      <w:r w:rsidR="00AD4008">
        <w:rPr>
          <w:lang w:val="fr-FR"/>
        </w:rPr>
        <w:t xml:space="preserve"> et </w:t>
      </w:r>
      <w:r w:rsidR="00472726" w:rsidRPr="005412D8">
        <w:rPr>
          <w:lang w:val="fr-FR"/>
        </w:rPr>
        <w:t>financières</w:t>
      </w:r>
      <w:r w:rsidR="005412D8" w:rsidRPr="005412D8">
        <w:rPr>
          <w:lang w:val="fr-FR"/>
        </w:rPr>
        <w:t xml:space="preserve"> </w:t>
      </w:r>
      <w:r w:rsidR="00AD4008">
        <w:rPr>
          <w:lang w:val="fr-FR"/>
        </w:rPr>
        <w:t xml:space="preserve">ainsi que </w:t>
      </w:r>
      <w:r w:rsidR="00EC60AD" w:rsidRPr="005412D8">
        <w:rPr>
          <w:lang w:val="fr-FR"/>
        </w:rPr>
        <w:t>la l</w:t>
      </w:r>
      <w:r w:rsidR="00885A8A" w:rsidRPr="005412D8">
        <w:rPr>
          <w:lang w:val="fr-FR"/>
        </w:rPr>
        <w:t>utte contre la corruption</w:t>
      </w:r>
      <w:r w:rsidR="005412D8" w:rsidRPr="005412D8">
        <w:rPr>
          <w:lang w:val="fr-FR"/>
        </w:rPr>
        <w:t xml:space="preserve">. </w:t>
      </w:r>
    </w:p>
    <w:p w14:paraId="76C1ACD6" w14:textId="1717429C" w:rsidR="000D5F81" w:rsidRPr="0045704A" w:rsidRDefault="00F039E4" w:rsidP="00BA28A8">
      <w:pPr>
        <w:jc w:val="both"/>
        <w:rPr>
          <w:lang w:val="fr-FR"/>
        </w:rPr>
      </w:pPr>
      <w:r>
        <w:rPr>
          <w:lang w:val="fr-FR"/>
        </w:rPr>
        <w:t xml:space="preserve">Le Forum s’est </w:t>
      </w:r>
      <w:r w:rsidR="008B3404">
        <w:rPr>
          <w:lang w:val="fr-FR"/>
        </w:rPr>
        <w:t xml:space="preserve">aussi </w:t>
      </w:r>
      <w:r>
        <w:rPr>
          <w:lang w:val="fr-FR"/>
        </w:rPr>
        <w:t xml:space="preserve">penché sur les défis et les opportunités </w:t>
      </w:r>
      <w:r w:rsidR="003E62D5">
        <w:rPr>
          <w:lang w:val="fr-FR"/>
        </w:rPr>
        <w:t xml:space="preserve">en présence dans un contexte mondial </w:t>
      </w:r>
      <w:r w:rsidR="00E076EF">
        <w:rPr>
          <w:lang w:val="fr-FR"/>
        </w:rPr>
        <w:t>caractérisé par de nombreuses incertitudes</w:t>
      </w:r>
      <w:r w:rsidR="008C1FBA">
        <w:rPr>
          <w:lang w:val="fr-FR"/>
        </w:rPr>
        <w:t xml:space="preserve"> et des tensions sur l’aide publique au développement</w:t>
      </w:r>
      <w:r w:rsidR="00E076EF">
        <w:rPr>
          <w:lang w:val="fr-FR"/>
        </w:rPr>
        <w:t>.</w:t>
      </w:r>
      <w:r w:rsidR="005711C5">
        <w:rPr>
          <w:lang w:val="fr-FR"/>
        </w:rPr>
        <w:t xml:space="preserve"> Les membres du Forum se sont </w:t>
      </w:r>
      <w:r w:rsidR="004B5AEF">
        <w:rPr>
          <w:lang w:val="fr-FR"/>
        </w:rPr>
        <w:t>convenu</w:t>
      </w:r>
      <w:r w:rsidR="005711C5">
        <w:rPr>
          <w:lang w:val="fr-FR"/>
        </w:rPr>
        <w:t xml:space="preserve"> de renforcer l</w:t>
      </w:r>
      <w:r w:rsidR="00380817">
        <w:rPr>
          <w:lang w:val="fr-FR"/>
        </w:rPr>
        <w:t>a</w:t>
      </w:r>
      <w:r w:rsidR="005711C5">
        <w:rPr>
          <w:lang w:val="fr-FR"/>
        </w:rPr>
        <w:t xml:space="preserve"> coo</w:t>
      </w:r>
      <w:r w:rsidR="00331864">
        <w:rPr>
          <w:lang w:val="fr-FR"/>
        </w:rPr>
        <w:t>rdination et la synergie entre eux pour mieux soutenir l’action du gouvernement dans des secteurs clé comme l’énergie, l’eau</w:t>
      </w:r>
      <w:r w:rsidR="008843A6">
        <w:rPr>
          <w:lang w:val="fr-FR"/>
        </w:rPr>
        <w:t>,</w:t>
      </w:r>
      <w:r w:rsidR="00E076EF">
        <w:rPr>
          <w:lang w:val="fr-FR"/>
        </w:rPr>
        <w:t xml:space="preserve"> </w:t>
      </w:r>
      <w:r w:rsidR="008843A6">
        <w:rPr>
          <w:lang w:val="fr-FR"/>
        </w:rPr>
        <w:t>l</w:t>
      </w:r>
      <w:r w:rsidR="00B0250D">
        <w:rPr>
          <w:lang w:val="fr-FR"/>
        </w:rPr>
        <w:t>a protection sociale</w:t>
      </w:r>
      <w:r w:rsidR="008843A6">
        <w:rPr>
          <w:lang w:val="fr-FR"/>
        </w:rPr>
        <w:t xml:space="preserve"> ou encore </w:t>
      </w:r>
      <w:r w:rsidR="00814A6C">
        <w:rPr>
          <w:lang w:val="fr-FR"/>
        </w:rPr>
        <w:t>la lutte contre la vie chère</w:t>
      </w:r>
      <w:r w:rsidR="00523B9C">
        <w:rPr>
          <w:lang w:val="fr-FR"/>
        </w:rPr>
        <w:t>.</w:t>
      </w:r>
      <w:r w:rsidR="00B0250D">
        <w:rPr>
          <w:lang w:val="fr-FR"/>
        </w:rPr>
        <w:t xml:space="preserve"> </w:t>
      </w:r>
    </w:p>
    <w:p w14:paraId="51AF77C2" w14:textId="0E2C5523" w:rsidR="003852E7" w:rsidRDefault="003852E7" w:rsidP="000D5F81">
      <w:pPr>
        <w:jc w:val="both"/>
        <w:rPr>
          <w:lang w:val="fr-FR"/>
        </w:rPr>
      </w:pPr>
      <w:r>
        <w:rPr>
          <w:lang w:val="fr-FR"/>
        </w:rPr>
        <w:t xml:space="preserve">Les membres du Forum </w:t>
      </w:r>
      <w:r w:rsidR="003E5209">
        <w:rPr>
          <w:lang w:val="fr-FR"/>
        </w:rPr>
        <w:t xml:space="preserve">ont réitéré </w:t>
      </w:r>
      <w:r w:rsidR="00161087">
        <w:rPr>
          <w:lang w:val="fr-FR"/>
        </w:rPr>
        <w:t xml:space="preserve">leur disponibilité </w:t>
      </w:r>
      <w:r>
        <w:rPr>
          <w:lang w:val="fr-FR"/>
        </w:rPr>
        <w:t xml:space="preserve">à soutenir les Comores </w:t>
      </w:r>
      <w:r w:rsidRPr="0045704A">
        <w:rPr>
          <w:lang w:val="fr-FR"/>
        </w:rPr>
        <w:t>dans la réalisation des priorités nationales de développement</w:t>
      </w:r>
      <w:r>
        <w:rPr>
          <w:lang w:val="fr-FR"/>
        </w:rPr>
        <w:t xml:space="preserve"> et </w:t>
      </w:r>
      <w:r w:rsidR="00161087">
        <w:rPr>
          <w:lang w:val="fr-FR"/>
        </w:rPr>
        <w:t xml:space="preserve">l’accélération de la réalisation </w:t>
      </w:r>
      <w:r>
        <w:rPr>
          <w:lang w:val="fr-FR"/>
        </w:rPr>
        <w:t>des objectifs de développement durable.</w:t>
      </w:r>
    </w:p>
    <w:p w14:paraId="69316576" w14:textId="5FDD57E3" w:rsidR="00591086" w:rsidRPr="00CC51A3" w:rsidRDefault="009F147A" w:rsidP="0013306E">
      <w:pPr>
        <w:spacing w:after="0"/>
        <w:jc w:val="center"/>
        <w:rPr>
          <w:rFonts w:ascii="Cambria" w:hAnsi="Cambria"/>
          <w:lang w:val="fr-FR"/>
        </w:rPr>
      </w:pPr>
      <w:r>
        <w:rPr>
          <w:rFonts w:ascii="Cambria" w:hAnsi="Cambria"/>
          <w:lang w:val="fr-FR"/>
        </w:rPr>
        <w:t>James Ts</w:t>
      </w:r>
      <w:r w:rsidR="001A7E6A">
        <w:rPr>
          <w:rFonts w:ascii="Cambria" w:hAnsi="Cambria"/>
          <w:lang w:val="fr-FR"/>
        </w:rPr>
        <w:t>o</w:t>
      </w:r>
      <w:r>
        <w:rPr>
          <w:rFonts w:ascii="Cambria" w:hAnsi="Cambria"/>
          <w:lang w:val="fr-FR"/>
        </w:rPr>
        <w:t>k Bot</w:t>
      </w:r>
      <w:r w:rsidR="00591086" w:rsidRPr="00CC51A3">
        <w:rPr>
          <w:rFonts w:ascii="Cambria" w:hAnsi="Cambria"/>
          <w:lang w:val="fr-FR"/>
        </w:rPr>
        <w:t>,</w:t>
      </w:r>
    </w:p>
    <w:p w14:paraId="270E537C" w14:textId="77777777" w:rsidR="00591086" w:rsidRPr="00CC51A3" w:rsidRDefault="00591086" w:rsidP="00591086">
      <w:pPr>
        <w:spacing w:after="0"/>
        <w:jc w:val="center"/>
        <w:rPr>
          <w:rFonts w:ascii="Cambria" w:hAnsi="Cambria"/>
          <w:lang w:val="fr-FR"/>
        </w:rPr>
      </w:pPr>
      <w:r w:rsidRPr="00CC51A3">
        <w:rPr>
          <w:rFonts w:ascii="Cambria" w:hAnsi="Cambria"/>
          <w:lang w:val="fr-FR"/>
        </w:rPr>
        <w:t>Coordonnateur Résident du Système des Nations Unies</w:t>
      </w:r>
    </w:p>
    <w:p w14:paraId="1DF8B092" w14:textId="06913B6F" w:rsidR="007348E9" w:rsidRDefault="00591086" w:rsidP="007577D9">
      <w:pPr>
        <w:spacing w:after="120"/>
        <w:jc w:val="center"/>
        <w:rPr>
          <w:rFonts w:ascii="Cambria" w:hAnsi="Cambria"/>
          <w:lang w:val="fr-FR"/>
        </w:rPr>
      </w:pPr>
      <w:r w:rsidRPr="00CC51A3">
        <w:rPr>
          <w:rFonts w:ascii="Cambria" w:hAnsi="Cambria"/>
          <w:lang w:val="fr-FR"/>
        </w:rPr>
        <w:t>Président du F</w:t>
      </w:r>
      <w:r w:rsidR="00002028">
        <w:rPr>
          <w:rFonts w:ascii="Cambria" w:hAnsi="Cambria"/>
          <w:lang w:val="fr-FR"/>
        </w:rPr>
        <w:t>orum des Partenaires au Développement des Comores</w:t>
      </w:r>
    </w:p>
    <w:p w14:paraId="4072EC79" w14:textId="77777777" w:rsidR="000D0802" w:rsidRPr="008507A3" w:rsidRDefault="000D0802" w:rsidP="007577D9">
      <w:pPr>
        <w:spacing w:after="120"/>
        <w:jc w:val="center"/>
        <w:rPr>
          <w:rFonts w:ascii="Cambria" w:hAnsi="Cambria"/>
          <w:lang w:val="fr-FR"/>
        </w:rPr>
      </w:pPr>
    </w:p>
    <w:p w14:paraId="421EC465" w14:textId="1D260659" w:rsidR="00902020" w:rsidRPr="00AD3FFD" w:rsidRDefault="00591086" w:rsidP="0007151B">
      <w:pPr>
        <w:spacing w:after="120"/>
        <w:jc w:val="both"/>
        <w:rPr>
          <w:lang w:val="fr-FR"/>
        </w:rPr>
      </w:pPr>
      <w:r w:rsidRPr="00A232BC">
        <w:rPr>
          <w:rFonts w:ascii="Cambria" w:hAnsi="Cambria"/>
          <w:sz w:val="20"/>
          <w:szCs w:val="20"/>
          <w:lang w:val="fr-FR"/>
        </w:rPr>
        <w:t xml:space="preserve">*Le </w:t>
      </w:r>
      <w:r w:rsidRPr="00A232BC">
        <w:rPr>
          <w:rFonts w:ascii="Cambria" w:hAnsi="Cambria"/>
          <w:b/>
          <w:bCs/>
          <w:sz w:val="20"/>
          <w:szCs w:val="20"/>
          <w:lang w:val="fr-FR"/>
        </w:rPr>
        <w:t>FPaD</w:t>
      </w:r>
      <w:r w:rsidRPr="00A232BC">
        <w:rPr>
          <w:rFonts w:ascii="Cambria" w:hAnsi="Cambria"/>
          <w:sz w:val="20"/>
          <w:szCs w:val="20"/>
          <w:lang w:val="fr-FR"/>
        </w:rPr>
        <w:t xml:space="preserve"> est une plateforme de coordination et de réflexion stratégique qui regroupe l’ensemble des partenaires techniques et financiers </w:t>
      </w:r>
      <w:r w:rsidR="009F28DC">
        <w:rPr>
          <w:rFonts w:ascii="Cambria" w:hAnsi="Cambria"/>
          <w:sz w:val="20"/>
          <w:szCs w:val="20"/>
          <w:lang w:val="fr-FR"/>
        </w:rPr>
        <w:t>accrédités auprès de l’</w:t>
      </w:r>
      <w:r w:rsidRPr="00A232BC">
        <w:rPr>
          <w:rFonts w:ascii="Cambria" w:hAnsi="Cambria"/>
          <w:sz w:val="20"/>
          <w:szCs w:val="20"/>
          <w:lang w:val="fr-FR"/>
        </w:rPr>
        <w:t>Union des Comores.</w:t>
      </w:r>
    </w:p>
    <w:sectPr w:rsidR="00902020" w:rsidRPr="00AD3FFD" w:rsidSect="008F1A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FB47E" w14:textId="77777777" w:rsidR="000D59D8" w:rsidRDefault="000D59D8" w:rsidP="0064669D">
      <w:pPr>
        <w:spacing w:after="0" w:line="240" w:lineRule="auto"/>
      </w:pPr>
      <w:r>
        <w:separator/>
      </w:r>
    </w:p>
  </w:endnote>
  <w:endnote w:type="continuationSeparator" w:id="0">
    <w:p w14:paraId="7AAB7C8D" w14:textId="77777777" w:rsidR="000D59D8" w:rsidRDefault="000D59D8" w:rsidP="0064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C46B" w14:textId="77777777" w:rsidR="000D59D8" w:rsidRDefault="000D59D8" w:rsidP="0064669D">
      <w:pPr>
        <w:spacing w:after="0" w:line="240" w:lineRule="auto"/>
      </w:pPr>
      <w:r>
        <w:separator/>
      </w:r>
    </w:p>
  </w:footnote>
  <w:footnote w:type="continuationSeparator" w:id="0">
    <w:p w14:paraId="03E7ACF5" w14:textId="77777777" w:rsidR="000D59D8" w:rsidRDefault="000D59D8" w:rsidP="0064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0A75AA"/>
    <w:multiLevelType w:val="hybridMultilevel"/>
    <w:tmpl w:val="27A2D262"/>
    <w:lvl w:ilvl="0" w:tplc="B3FEA42A">
      <w:start w:val="1"/>
      <w:numFmt w:val="decimal"/>
      <w:lvlText w:val="%1."/>
      <w:lvlJc w:val="left"/>
      <w:pPr>
        <w:ind w:left="76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>
      <w:start w:val="1"/>
      <w:numFmt w:val="decimal"/>
      <w:lvlText w:val="%4."/>
      <w:lvlJc w:val="left"/>
      <w:pPr>
        <w:ind w:left="2926" w:hanging="360"/>
      </w:pPr>
    </w:lvl>
    <w:lvl w:ilvl="4" w:tplc="04090019">
      <w:start w:val="1"/>
      <w:numFmt w:val="lowerLetter"/>
      <w:lvlText w:val="%5."/>
      <w:lvlJc w:val="left"/>
      <w:pPr>
        <w:ind w:left="3646" w:hanging="360"/>
      </w:pPr>
    </w:lvl>
    <w:lvl w:ilvl="5" w:tplc="0409001B">
      <w:start w:val="1"/>
      <w:numFmt w:val="lowerRoman"/>
      <w:lvlText w:val="%6."/>
      <w:lvlJc w:val="right"/>
      <w:pPr>
        <w:ind w:left="4366" w:hanging="180"/>
      </w:pPr>
    </w:lvl>
    <w:lvl w:ilvl="6" w:tplc="0409000F">
      <w:start w:val="1"/>
      <w:numFmt w:val="decimal"/>
      <w:lvlText w:val="%7."/>
      <w:lvlJc w:val="left"/>
      <w:pPr>
        <w:ind w:left="5086" w:hanging="360"/>
      </w:pPr>
    </w:lvl>
    <w:lvl w:ilvl="7" w:tplc="04090019">
      <w:start w:val="1"/>
      <w:numFmt w:val="lowerLetter"/>
      <w:lvlText w:val="%8."/>
      <w:lvlJc w:val="left"/>
      <w:pPr>
        <w:ind w:left="5806" w:hanging="360"/>
      </w:pPr>
    </w:lvl>
    <w:lvl w:ilvl="8" w:tplc="0409001B">
      <w:start w:val="1"/>
      <w:numFmt w:val="lowerRoman"/>
      <w:lvlText w:val="%9."/>
      <w:lvlJc w:val="right"/>
      <w:pPr>
        <w:ind w:left="6526" w:hanging="180"/>
      </w:pPr>
    </w:lvl>
  </w:abstractNum>
  <w:num w:numId="1" w16cid:durableId="592932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86"/>
    <w:rsid w:val="000014B6"/>
    <w:rsid w:val="00002028"/>
    <w:rsid w:val="000020F9"/>
    <w:rsid w:val="000110DA"/>
    <w:rsid w:val="00022A92"/>
    <w:rsid w:val="00022D16"/>
    <w:rsid w:val="00032B86"/>
    <w:rsid w:val="0003600D"/>
    <w:rsid w:val="00045C9A"/>
    <w:rsid w:val="00046902"/>
    <w:rsid w:val="00047819"/>
    <w:rsid w:val="000528A9"/>
    <w:rsid w:val="0005662E"/>
    <w:rsid w:val="0006318A"/>
    <w:rsid w:val="0007151B"/>
    <w:rsid w:val="0007793D"/>
    <w:rsid w:val="000815E2"/>
    <w:rsid w:val="00083D01"/>
    <w:rsid w:val="00087020"/>
    <w:rsid w:val="00093C88"/>
    <w:rsid w:val="000955BE"/>
    <w:rsid w:val="000A7858"/>
    <w:rsid w:val="000B2131"/>
    <w:rsid w:val="000B6604"/>
    <w:rsid w:val="000B6854"/>
    <w:rsid w:val="000B7055"/>
    <w:rsid w:val="000B765D"/>
    <w:rsid w:val="000C3290"/>
    <w:rsid w:val="000C462E"/>
    <w:rsid w:val="000C62CD"/>
    <w:rsid w:val="000D0802"/>
    <w:rsid w:val="000D3734"/>
    <w:rsid w:val="000D59D8"/>
    <w:rsid w:val="000D5F81"/>
    <w:rsid w:val="000E2C25"/>
    <w:rsid w:val="000E7F97"/>
    <w:rsid w:val="000F4D23"/>
    <w:rsid w:val="00100342"/>
    <w:rsid w:val="001176C0"/>
    <w:rsid w:val="0012761D"/>
    <w:rsid w:val="00131CB3"/>
    <w:rsid w:val="0013306E"/>
    <w:rsid w:val="0013588C"/>
    <w:rsid w:val="00140995"/>
    <w:rsid w:val="00140E87"/>
    <w:rsid w:val="00142041"/>
    <w:rsid w:val="00145BFB"/>
    <w:rsid w:val="00161087"/>
    <w:rsid w:val="00163332"/>
    <w:rsid w:val="001640BE"/>
    <w:rsid w:val="00176942"/>
    <w:rsid w:val="00181B56"/>
    <w:rsid w:val="00184A7F"/>
    <w:rsid w:val="00193CBC"/>
    <w:rsid w:val="00195568"/>
    <w:rsid w:val="001A56E7"/>
    <w:rsid w:val="001A7E6A"/>
    <w:rsid w:val="001B568A"/>
    <w:rsid w:val="001C01B7"/>
    <w:rsid w:val="001C3EBB"/>
    <w:rsid w:val="001C476D"/>
    <w:rsid w:val="001C48CA"/>
    <w:rsid w:val="001C5B67"/>
    <w:rsid w:val="001C7380"/>
    <w:rsid w:val="001D65F4"/>
    <w:rsid w:val="001D67A9"/>
    <w:rsid w:val="001E171D"/>
    <w:rsid w:val="00202699"/>
    <w:rsid w:val="00206B33"/>
    <w:rsid w:val="0021128E"/>
    <w:rsid w:val="00212D38"/>
    <w:rsid w:val="00215598"/>
    <w:rsid w:val="0021648D"/>
    <w:rsid w:val="002171DB"/>
    <w:rsid w:val="0021739A"/>
    <w:rsid w:val="002331FD"/>
    <w:rsid w:val="00243056"/>
    <w:rsid w:val="00246F12"/>
    <w:rsid w:val="00257210"/>
    <w:rsid w:val="00262D77"/>
    <w:rsid w:val="00263550"/>
    <w:rsid w:val="00266163"/>
    <w:rsid w:val="00271074"/>
    <w:rsid w:val="00271451"/>
    <w:rsid w:val="00273D6F"/>
    <w:rsid w:val="00273DDC"/>
    <w:rsid w:val="0028090D"/>
    <w:rsid w:val="00280B9A"/>
    <w:rsid w:val="00281F06"/>
    <w:rsid w:val="00286CE6"/>
    <w:rsid w:val="00286DAB"/>
    <w:rsid w:val="00290A96"/>
    <w:rsid w:val="00291605"/>
    <w:rsid w:val="00293125"/>
    <w:rsid w:val="002B00E6"/>
    <w:rsid w:val="002B76DA"/>
    <w:rsid w:val="002C7DC4"/>
    <w:rsid w:val="002D705D"/>
    <w:rsid w:val="002E3A62"/>
    <w:rsid w:val="002F0925"/>
    <w:rsid w:val="002F11DC"/>
    <w:rsid w:val="002F3081"/>
    <w:rsid w:val="002F4869"/>
    <w:rsid w:val="002F718D"/>
    <w:rsid w:val="003112BB"/>
    <w:rsid w:val="00314A0D"/>
    <w:rsid w:val="00324DF3"/>
    <w:rsid w:val="00326414"/>
    <w:rsid w:val="00327889"/>
    <w:rsid w:val="0033124A"/>
    <w:rsid w:val="00331864"/>
    <w:rsid w:val="00331E44"/>
    <w:rsid w:val="00342364"/>
    <w:rsid w:val="00343836"/>
    <w:rsid w:val="003472FB"/>
    <w:rsid w:val="00353215"/>
    <w:rsid w:val="003552DB"/>
    <w:rsid w:val="00362F9D"/>
    <w:rsid w:val="00363AEB"/>
    <w:rsid w:val="003674EC"/>
    <w:rsid w:val="0037197C"/>
    <w:rsid w:val="003727ED"/>
    <w:rsid w:val="00380817"/>
    <w:rsid w:val="00382DA8"/>
    <w:rsid w:val="00382FFC"/>
    <w:rsid w:val="003836DC"/>
    <w:rsid w:val="00383AEB"/>
    <w:rsid w:val="00383D5E"/>
    <w:rsid w:val="003852E7"/>
    <w:rsid w:val="00390082"/>
    <w:rsid w:val="003942EF"/>
    <w:rsid w:val="003B2205"/>
    <w:rsid w:val="003C106B"/>
    <w:rsid w:val="003C1D05"/>
    <w:rsid w:val="003D7C29"/>
    <w:rsid w:val="003E36BB"/>
    <w:rsid w:val="003E5209"/>
    <w:rsid w:val="003E62D5"/>
    <w:rsid w:val="003F3C80"/>
    <w:rsid w:val="003F3DCE"/>
    <w:rsid w:val="003F48B7"/>
    <w:rsid w:val="003F6EAC"/>
    <w:rsid w:val="004123E3"/>
    <w:rsid w:val="00412C02"/>
    <w:rsid w:val="004142FC"/>
    <w:rsid w:val="004250EA"/>
    <w:rsid w:val="00431415"/>
    <w:rsid w:val="00454C48"/>
    <w:rsid w:val="0045704A"/>
    <w:rsid w:val="00464B1B"/>
    <w:rsid w:val="00471310"/>
    <w:rsid w:val="00472726"/>
    <w:rsid w:val="00482907"/>
    <w:rsid w:val="00484147"/>
    <w:rsid w:val="00484E7D"/>
    <w:rsid w:val="0048652E"/>
    <w:rsid w:val="004869FC"/>
    <w:rsid w:val="004974F6"/>
    <w:rsid w:val="004B1252"/>
    <w:rsid w:val="004B5AEF"/>
    <w:rsid w:val="004D00CD"/>
    <w:rsid w:val="004D173E"/>
    <w:rsid w:val="004E1282"/>
    <w:rsid w:val="004E2DB3"/>
    <w:rsid w:val="004E39CF"/>
    <w:rsid w:val="004F003D"/>
    <w:rsid w:val="004F0392"/>
    <w:rsid w:val="004F3CC7"/>
    <w:rsid w:val="00523597"/>
    <w:rsid w:val="00523B9C"/>
    <w:rsid w:val="005327FE"/>
    <w:rsid w:val="00533B62"/>
    <w:rsid w:val="005412D8"/>
    <w:rsid w:val="00544402"/>
    <w:rsid w:val="005472DF"/>
    <w:rsid w:val="00560E6E"/>
    <w:rsid w:val="00564E4E"/>
    <w:rsid w:val="005704A7"/>
    <w:rsid w:val="005711C5"/>
    <w:rsid w:val="00571362"/>
    <w:rsid w:val="00584E04"/>
    <w:rsid w:val="005850B4"/>
    <w:rsid w:val="00590D68"/>
    <w:rsid w:val="00591086"/>
    <w:rsid w:val="005B568F"/>
    <w:rsid w:val="005C0A59"/>
    <w:rsid w:val="005D1AA1"/>
    <w:rsid w:val="005D41CD"/>
    <w:rsid w:val="005E11EA"/>
    <w:rsid w:val="005E3526"/>
    <w:rsid w:val="005E3A7E"/>
    <w:rsid w:val="005F04DC"/>
    <w:rsid w:val="00610254"/>
    <w:rsid w:val="00617BA2"/>
    <w:rsid w:val="00623881"/>
    <w:rsid w:val="00626C39"/>
    <w:rsid w:val="0062719D"/>
    <w:rsid w:val="006354F9"/>
    <w:rsid w:val="00640A54"/>
    <w:rsid w:val="00640CC0"/>
    <w:rsid w:val="00645919"/>
    <w:rsid w:val="0064669D"/>
    <w:rsid w:val="0065366E"/>
    <w:rsid w:val="00657754"/>
    <w:rsid w:val="006640AF"/>
    <w:rsid w:val="00682C89"/>
    <w:rsid w:val="00686F24"/>
    <w:rsid w:val="006958F3"/>
    <w:rsid w:val="006A2FF0"/>
    <w:rsid w:val="006A5718"/>
    <w:rsid w:val="006B2E94"/>
    <w:rsid w:val="006B6202"/>
    <w:rsid w:val="006E284A"/>
    <w:rsid w:val="006E36DA"/>
    <w:rsid w:val="00700166"/>
    <w:rsid w:val="00703D98"/>
    <w:rsid w:val="00707255"/>
    <w:rsid w:val="00710E24"/>
    <w:rsid w:val="0072144C"/>
    <w:rsid w:val="00726E3E"/>
    <w:rsid w:val="007302DA"/>
    <w:rsid w:val="007348E9"/>
    <w:rsid w:val="0074057B"/>
    <w:rsid w:val="0074343B"/>
    <w:rsid w:val="00743470"/>
    <w:rsid w:val="00750C13"/>
    <w:rsid w:val="007520BC"/>
    <w:rsid w:val="007567C2"/>
    <w:rsid w:val="007577D9"/>
    <w:rsid w:val="00764202"/>
    <w:rsid w:val="00764805"/>
    <w:rsid w:val="00766E5F"/>
    <w:rsid w:val="00777B21"/>
    <w:rsid w:val="0079207F"/>
    <w:rsid w:val="007B4FD6"/>
    <w:rsid w:val="007D3C0A"/>
    <w:rsid w:val="007D465E"/>
    <w:rsid w:val="007D465F"/>
    <w:rsid w:val="007D7814"/>
    <w:rsid w:val="007E09A5"/>
    <w:rsid w:val="007E0BAE"/>
    <w:rsid w:val="007E6183"/>
    <w:rsid w:val="007E6900"/>
    <w:rsid w:val="007F0638"/>
    <w:rsid w:val="00803BF1"/>
    <w:rsid w:val="008045B0"/>
    <w:rsid w:val="0080756E"/>
    <w:rsid w:val="00814A6C"/>
    <w:rsid w:val="008161C2"/>
    <w:rsid w:val="0082100F"/>
    <w:rsid w:val="00827B58"/>
    <w:rsid w:val="00835C1E"/>
    <w:rsid w:val="0084205E"/>
    <w:rsid w:val="00842731"/>
    <w:rsid w:val="00844C5F"/>
    <w:rsid w:val="008507A3"/>
    <w:rsid w:val="00850F8F"/>
    <w:rsid w:val="00856290"/>
    <w:rsid w:val="00857DD6"/>
    <w:rsid w:val="00863C10"/>
    <w:rsid w:val="00865FE2"/>
    <w:rsid w:val="00874F6D"/>
    <w:rsid w:val="008843A6"/>
    <w:rsid w:val="00885A8A"/>
    <w:rsid w:val="00891356"/>
    <w:rsid w:val="00896B1A"/>
    <w:rsid w:val="008A5275"/>
    <w:rsid w:val="008A7765"/>
    <w:rsid w:val="008B28F3"/>
    <w:rsid w:val="008B3404"/>
    <w:rsid w:val="008B5987"/>
    <w:rsid w:val="008B7294"/>
    <w:rsid w:val="008C0065"/>
    <w:rsid w:val="008C1FBA"/>
    <w:rsid w:val="008C398A"/>
    <w:rsid w:val="008C418E"/>
    <w:rsid w:val="008C4B26"/>
    <w:rsid w:val="008C5FA8"/>
    <w:rsid w:val="008D5D0B"/>
    <w:rsid w:val="008F1AEB"/>
    <w:rsid w:val="008F42C2"/>
    <w:rsid w:val="009008BA"/>
    <w:rsid w:val="00902020"/>
    <w:rsid w:val="00910C75"/>
    <w:rsid w:val="00916885"/>
    <w:rsid w:val="00922520"/>
    <w:rsid w:val="00927E20"/>
    <w:rsid w:val="009364A4"/>
    <w:rsid w:val="009401FE"/>
    <w:rsid w:val="00941B89"/>
    <w:rsid w:val="00952C15"/>
    <w:rsid w:val="009600FA"/>
    <w:rsid w:val="00970C7D"/>
    <w:rsid w:val="009725C9"/>
    <w:rsid w:val="00974CBE"/>
    <w:rsid w:val="00976160"/>
    <w:rsid w:val="00982CCE"/>
    <w:rsid w:val="00986E18"/>
    <w:rsid w:val="009927BB"/>
    <w:rsid w:val="009A0B5E"/>
    <w:rsid w:val="009A444A"/>
    <w:rsid w:val="009A67D4"/>
    <w:rsid w:val="009A6F38"/>
    <w:rsid w:val="009A7BFD"/>
    <w:rsid w:val="009B4438"/>
    <w:rsid w:val="009C0D4D"/>
    <w:rsid w:val="009C19F5"/>
    <w:rsid w:val="009F071D"/>
    <w:rsid w:val="009F147A"/>
    <w:rsid w:val="009F28DC"/>
    <w:rsid w:val="009F72DC"/>
    <w:rsid w:val="00A0322B"/>
    <w:rsid w:val="00A0406F"/>
    <w:rsid w:val="00A045E6"/>
    <w:rsid w:val="00A057A3"/>
    <w:rsid w:val="00A16967"/>
    <w:rsid w:val="00A31BFC"/>
    <w:rsid w:val="00A31C0C"/>
    <w:rsid w:val="00A33C3C"/>
    <w:rsid w:val="00A34473"/>
    <w:rsid w:val="00A3692E"/>
    <w:rsid w:val="00A421DF"/>
    <w:rsid w:val="00A42AE5"/>
    <w:rsid w:val="00A50043"/>
    <w:rsid w:val="00A50644"/>
    <w:rsid w:val="00A517C9"/>
    <w:rsid w:val="00A5468E"/>
    <w:rsid w:val="00A55530"/>
    <w:rsid w:val="00A57C1F"/>
    <w:rsid w:val="00A604DC"/>
    <w:rsid w:val="00A66DDC"/>
    <w:rsid w:val="00A75070"/>
    <w:rsid w:val="00A77335"/>
    <w:rsid w:val="00A8010D"/>
    <w:rsid w:val="00A96504"/>
    <w:rsid w:val="00AB27A6"/>
    <w:rsid w:val="00AB502C"/>
    <w:rsid w:val="00AB54B4"/>
    <w:rsid w:val="00AC46A8"/>
    <w:rsid w:val="00AD3FFD"/>
    <w:rsid w:val="00AD4008"/>
    <w:rsid w:val="00AD4AD1"/>
    <w:rsid w:val="00AD6BB8"/>
    <w:rsid w:val="00AE55C3"/>
    <w:rsid w:val="00B00F78"/>
    <w:rsid w:val="00B01BFC"/>
    <w:rsid w:val="00B0250D"/>
    <w:rsid w:val="00B05451"/>
    <w:rsid w:val="00B12A28"/>
    <w:rsid w:val="00B142D9"/>
    <w:rsid w:val="00B145E4"/>
    <w:rsid w:val="00B322F5"/>
    <w:rsid w:val="00B35763"/>
    <w:rsid w:val="00B400CD"/>
    <w:rsid w:val="00B4027C"/>
    <w:rsid w:val="00B42EA6"/>
    <w:rsid w:val="00B44280"/>
    <w:rsid w:val="00B47E88"/>
    <w:rsid w:val="00B50254"/>
    <w:rsid w:val="00B50BA3"/>
    <w:rsid w:val="00B66426"/>
    <w:rsid w:val="00B822D2"/>
    <w:rsid w:val="00BA098F"/>
    <w:rsid w:val="00BA28A8"/>
    <w:rsid w:val="00BA47A1"/>
    <w:rsid w:val="00BA544E"/>
    <w:rsid w:val="00BA673F"/>
    <w:rsid w:val="00BB0A9C"/>
    <w:rsid w:val="00BB1192"/>
    <w:rsid w:val="00BB1210"/>
    <w:rsid w:val="00BB36FE"/>
    <w:rsid w:val="00BB3B2A"/>
    <w:rsid w:val="00BB7AD9"/>
    <w:rsid w:val="00BC18F7"/>
    <w:rsid w:val="00BC3A6B"/>
    <w:rsid w:val="00BC3F10"/>
    <w:rsid w:val="00BC4E14"/>
    <w:rsid w:val="00BD4280"/>
    <w:rsid w:val="00BE1C78"/>
    <w:rsid w:val="00BE33E9"/>
    <w:rsid w:val="00BF258D"/>
    <w:rsid w:val="00BF2E2C"/>
    <w:rsid w:val="00BF584E"/>
    <w:rsid w:val="00BF668B"/>
    <w:rsid w:val="00BF7000"/>
    <w:rsid w:val="00C01003"/>
    <w:rsid w:val="00C016E2"/>
    <w:rsid w:val="00C11FE6"/>
    <w:rsid w:val="00C14F33"/>
    <w:rsid w:val="00C224D2"/>
    <w:rsid w:val="00C37818"/>
    <w:rsid w:val="00C37E9A"/>
    <w:rsid w:val="00C41C09"/>
    <w:rsid w:val="00C422BF"/>
    <w:rsid w:val="00C45DCC"/>
    <w:rsid w:val="00C50B91"/>
    <w:rsid w:val="00C53BB7"/>
    <w:rsid w:val="00C57B6C"/>
    <w:rsid w:val="00C72D32"/>
    <w:rsid w:val="00C7438F"/>
    <w:rsid w:val="00C82E1A"/>
    <w:rsid w:val="00C909D8"/>
    <w:rsid w:val="00CA69E5"/>
    <w:rsid w:val="00CA750D"/>
    <w:rsid w:val="00CB0DF3"/>
    <w:rsid w:val="00CB4B92"/>
    <w:rsid w:val="00CC05E5"/>
    <w:rsid w:val="00CD0D89"/>
    <w:rsid w:val="00CD1C12"/>
    <w:rsid w:val="00CD4465"/>
    <w:rsid w:val="00D00ADC"/>
    <w:rsid w:val="00D06B03"/>
    <w:rsid w:val="00D103C7"/>
    <w:rsid w:val="00D10DCC"/>
    <w:rsid w:val="00D11138"/>
    <w:rsid w:val="00D21424"/>
    <w:rsid w:val="00D240BF"/>
    <w:rsid w:val="00D276E0"/>
    <w:rsid w:val="00D378EF"/>
    <w:rsid w:val="00D45157"/>
    <w:rsid w:val="00D5540D"/>
    <w:rsid w:val="00D636C7"/>
    <w:rsid w:val="00D7059B"/>
    <w:rsid w:val="00D77358"/>
    <w:rsid w:val="00D841C3"/>
    <w:rsid w:val="00D91D3B"/>
    <w:rsid w:val="00D91EF6"/>
    <w:rsid w:val="00D920EB"/>
    <w:rsid w:val="00D978B8"/>
    <w:rsid w:val="00DA2B0A"/>
    <w:rsid w:val="00DA5AFF"/>
    <w:rsid w:val="00DB5512"/>
    <w:rsid w:val="00DB70F2"/>
    <w:rsid w:val="00DC52D1"/>
    <w:rsid w:val="00DD5DD2"/>
    <w:rsid w:val="00DE3FF5"/>
    <w:rsid w:val="00DE5CC6"/>
    <w:rsid w:val="00DF7CBA"/>
    <w:rsid w:val="00E03DF4"/>
    <w:rsid w:val="00E076EF"/>
    <w:rsid w:val="00E163B4"/>
    <w:rsid w:val="00E17A97"/>
    <w:rsid w:val="00E37C3F"/>
    <w:rsid w:val="00E429E2"/>
    <w:rsid w:val="00E42C71"/>
    <w:rsid w:val="00E4673B"/>
    <w:rsid w:val="00E5702C"/>
    <w:rsid w:val="00E5753D"/>
    <w:rsid w:val="00E614F0"/>
    <w:rsid w:val="00E72839"/>
    <w:rsid w:val="00E74680"/>
    <w:rsid w:val="00E7572A"/>
    <w:rsid w:val="00E76033"/>
    <w:rsid w:val="00E86D30"/>
    <w:rsid w:val="00E913E0"/>
    <w:rsid w:val="00E9305D"/>
    <w:rsid w:val="00E942E0"/>
    <w:rsid w:val="00EB4998"/>
    <w:rsid w:val="00EB648C"/>
    <w:rsid w:val="00EB76A8"/>
    <w:rsid w:val="00EB7FA1"/>
    <w:rsid w:val="00EC57CD"/>
    <w:rsid w:val="00EC60AD"/>
    <w:rsid w:val="00EE15AC"/>
    <w:rsid w:val="00EE5C11"/>
    <w:rsid w:val="00EF1556"/>
    <w:rsid w:val="00EF1CBA"/>
    <w:rsid w:val="00EF7E9D"/>
    <w:rsid w:val="00F039E4"/>
    <w:rsid w:val="00F109D2"/>
    <w:rsid w:val="00F14050"/>
    <w:rsid w:val="00F22F8C"/>
    <w:rsid w:val="00F30879"/>
    <w:rsid w:val="00F37531"/>
    <w:rsid w:val="00F407DB"/>
    <w:rsid w:val="00F4326F"/>
    <w:rsid w:val="00F6252F"/>
    <w:rsid w:val="00F64020"/>
    <w:rsid w:val="00F72278"/>
    <w:rsid w:val="00F77B53"/>
    <w:rsid w:val="00FA0AE7"/>
    <w:rsid w:val="00FA6276"/>
    <w:rsid w:val="00FA651B"/>
    <w:rsid w:val="00FB2007"/>
    <w:rsid w:val="00FB7238"/>
    <w:rsid w:val="00FD3382"/>
    <w:rsid w:val="00FD6971"/>
    <w:rsid w:val="00FF1080"/>
    <w:rsid w:val="00FF5174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7A97EB"/>
  <w15:chartTrackingRefBased/>
  <w15:docId w15:val="{199AED16-CCB6-4CBD-97B2-2F75EB5E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086"/>
    <w:pPr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vision">
    <w:name w:val="Revision"/>
    <w:hidden/>
    <w:uiPriority w:val="99"/>
    <w:semiHidden/>
    <w:rsid w:val="00C422BF"/>
    <w:pPr>
      <w:spacing w:after="0" w:line="240" w:lineRule="auto"/>
    </w:pPr>
    <w:rPr>
      <w:lang w:val="en-US"/>
    </w:rPr>
  </w:style>
  <w:style w:type="paragraph" w:styleId="Paragraphedeliste">
    <w:name w:val="List Paragraph"/>
    <w:basedOn w:val="Normal"/>
    <w:uiPriority w:val="34"/>
    <w:qFormat/>
    <w:rsid w:val="007D7814"/>
    <w:pPr>
      <w:spacing w:after="160" w:line="259" w:lineRule="auto"/>
      <w:ind w:left="720"/>
      <w:contextualSpacing/>
    </w:pPr>
    <w:rPr>
      <w:lang w:val="fr-FR"/>
    </w:rPr>
  </w:style>
  <w:style w:type="paragraph" w:styleId="En-tte">
    <w:name w:val="header"/>
    <w:basedOn w:val="Normal"/>
    <w:link w:val="En-tteCar"/>
    <w:uiPriority w:val="99"/>
    <w:unhideWhenUsed/>
    <w:rsid w:val="0064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669D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466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669D"/>
    <w:rPr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6466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6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69D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6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69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364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Alioiou Anzaouir</dc:creator>
  <cp:keywords/>
  <dc:description/>
  <cp:lastModifiedBy>RCO Comoros</cp:lastModifiedBy>
  <cp:revision>29</cp:revision>
  <cp:lastPrinted>2023-09-19T11:56:00Z</cp:lastPrinted>
  <dcterms:created xsi:type="dcterms:W3CDTF">2025-02-27T12:21:00Z</dcterms:created>
  <dcterms:modified xsi:type="dcterms:W3CDTF">2025-04-01T10:03:00Z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a393e8d18806eadaf4eda8e4b720690805e582674b0acbb19efc12226d149be7</vt:lpwstr>
  </property>
</Properties>
</file>